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2A" w:rsidRPr="0038792A" w:rsidRDefault="0038792A" w:rsidP="0038792A">
      <w:pPr>
        <w:spacing w:line="360" w:lineRule="auto"/>
        <w:jc w:val="right"/>
        <w:rPr>
          <w:lang w:eastAsia="en-US" w:bidi="en-US"/>
        </w:rPr>
      </w:pPr>
      <w:r w:rsidRPr="0038792A">
        <w:rPr>
          <w:lang w:eastAsia="en-US" w:bidi="en-US"/>
        </w:rPr>
        <w:t>Приложение №1 к Извещению</w:t>
      </w:r>
    </w:p>
    <w:p w:rsidR="0038792A" w:rsidRDefault="0038792A" w:rsidP="006D6B14">
      <w:pPr>
        <w:spacing w:line="360" w:lineRule="auto"/>
        <w:jc w:val="center"/>
        <w:rPr>
          <w:b/>
          <w:lang w:eastAsia="en-US" w:bidi="en-US"/>
        </w:rPr>
      </w:pPr>
    </w:p>
    <w:p w:rsidR="006D6B14" w:rsidRPr="002701EE" w:rsidRDefault="006D6B14" w:rsidP="006D6B14">
      <w:pPr>
        <w:spacing w:line="360" w:lineRule="auto"/>
        <w:jc w:val="center"/>
        <w:rPr>
          <w:b/>
          <w:lang w:eastAsia="en-US" w:bidi="en-US"/>
        </w:rPr>
      </w:pPr>
      <w:r w:rsidRPr="002701EE">
        <w:rPr>
          <w:b/>
          <w:lang w:eastAsia="en-US" w:bidi="en-US"/>
        </w:rPr>
        <w:t>Техническое задание</w:t>
      </w:r>
    </w:p>
    <w:p w:rsidR="006D6B14" w:rsidRPr="002701EE" w:rsidRDefault="006D6B14" w:rsidP="005B3F6B">
      <w:pPr>
        <w:spacing w:line="360" w:lineRule="auto"/>
        <w:jc w:val="center"/>
        <w:rPr>
          <w:b/>
          <w:lang w:eastAsia="en-US" w:bidi="en-US"/>
        </w:rPr>
      </w:pPr>
      <w:r w:rsidRPr="002701EE">
        <w:rPr>
          <w:b/>
          <w:lang w:eastAsia="en-US" w:bidi="en-US"/>
        </w:rPr>
        <w:t xml:space="preserve">на проведение работ по </w:t>
      </w:r>
      <w:r w:rsidR="00AF2FC8">
        <w:rPr>
          <w:b/>
          <w:lang w:eastAsia="en-US" w:bidi="en-US"/>
        </w:rPr>
        <w:t>капитальному ремонту</w:t>
      </w:r>
      <w:r w:rsidR="007D01B0">
        <w:rPr>
          <w:b/>
          <w:lang w:eastAsia="en-US" w:bidi="en-US"/>
        </w:rPr>
        <w:t xml:space="preserve"> систем</w:t>
      </w:r>
      <w:r w:rsidRPr="002701EE">
        <w:rPr>
          <w:b/>
          <w:lang w:eastAsia="en-US" w:bidi="en-US"/>
        </w:rPr>
        <w:t xml:space="preserve"> охранной сигнализации </w:t>
      </w:r>
      <w:r w:rsidR="005B3F6B">
        <w:rPr>
          <w:b/>
          <w:lang w:eastAsia="en-US" w:bidi="en-US"/>
        </w:rPr>
        <w:t>на объектах</w:t>
      </w:r>
      <w:r w:rsidRPr="002701EE">
        <w:rPr>
          <w:b/>
          <w:lang w:eastAsia="en-US" w:bidi="en-US"/>
        </w:rPr>
        <w:t xml:space="preserve"> </w:t>
      </w:r>
      <w:r w:rsidR="005B3F6B">
        <w:rPr>
          <w:b/>
          <w:lang w:eastAsia="en-US" w:bidi="en-US"/>
        </w:rPr>
        <w:t>П</w:t>
      </w:r>
      <w:r w:rsidRPr="002701EE">
        <w:rPr>
          <w:b/>
          <w:lang w:eastAsia="en-US" w:bidi="en-US"/>
        </w:rPr>
        <w:t>АО «</w:t>
      </w:r>
      <w:r w:rsidR="005B3F6B">
        <w:rPr>
          <w:b/>
          <w:lang w:eastAsia="en-US" w:bidi="en-US"/>
        </w:rPr>
        <w:t>Башинформсвязь</w:t>
      </w:r>
      <w:r w:rsidRPr="002701EE">
        <w:rPr>
          <w:b/>
          <w:lang w:eastAsia="en-US" w:bidi="en-US"/>
        </w:rPr>
        <w:t>»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left="720"/>
        <w:rPr>
          <w:b/>
          <w:bCs/>
        </w:rPr>
      </w:pPr>
    </w:p>
    <w:p w:rsidR="006D6B14" w:rsidRPr="002701EE" w:rsidRDefault="006D6B14" w:rsidP="006D6B1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2701EE">
        <w:rPr>
          <w:b/>
          <w:bCs/>
        </w:rPr>
        <w:t>Общие сведения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</w:pPr>
    </w:p>
    <w:p w:rsidR="006D6B14" w:rsidRPr="002701EE" w:rsidRDefault="005B3F6B" w:rsidP="00BF36F0">
      <w:pPr>
        <w:spacing w:after="120"/>
        <w:ind w:firstLine="360"/>
        <w:jc w:val="both"/>
        <w:rPr>
          <w:bCs/>
        </w:rPr>
      </w:pPr>
      <w:r>
        <w:rPr>
          <w:bCs/>
        </w:rPr>
        <w:t>П</w:t>
      </w:r>
      <w:r w:rsidR="006D6B14" w:rsidRPr="002701EE">
        <w:rPr>
          <w:bCs/>
        </w:rPr>
        <w:t>АО «</w:t>
      </w:r>
      <w:r>
        <w:rPr>
          <w:bCs/>
        </w:rPr>
        <w:t>Башинформсвязь</w:t>
      </w:r>
      <w:r w:rsidR="006D6B14" w:rsidRPr="002701EE">
        <w:rPr>
          <w:bCs/>
        </w:rPr>
        <w:t xml:space="preserve">» в </w:t>
      </w:r>
      <w:r>
        <w:rPr>
          <w:bCs/>
        </w:rPr>
        <w:t>4</w:t>
      </w:r>
      <w:r w:rsidR="006D6B14" w:rsidRPr="002701EE">
        <w:rPr>
          <w:bCs/>
        </w:rPr>
        <w:t>-м квартале 201</w:t>
      </w:r>
      <w:r>
        <w:rPr>
          <w:bCs/>
        </w:rPr>
        <w:t>5</w:t>
      </w:r>
      <w:r w:rsidR="006D6B14" w:rsidRPr="002701EE">
        <w:rPr>
          <w:bCs/>
        </w:rPr>
        <w:t xml:space="preserve"> года планирует </w:t>
      </w:r>
      <w:r>
        <w:rPr>
          <w:bCs/>
        </w:rPr>
        <w:t xml:space="preserve">провести </w:t>
      </w:r>
      <w:r w:rsidR="00AF2FC8">
        <w:rPr>
          <w:bCs/>
        </w:rPr>
        <w:t>капитальный ремонт</w:t>
      </w:r>
      <w:r>
        <w:rPr>
          <w:bCs/>
        </w:rPr>
        <w:t xml:space="preserve"> систем охранной сигнализации (СОС) на </w:t>
      </w:r>
      <w:r w:rsidR="00AF2FC8">
        <w:rPr>
          <w:bCs/>
        </w:rPr>
        <w:t>42</w:t>
      </w:r>
      <w:r>
        <w:rPr>
          <w:bCs/>
        </w:rPr>
        <w:t xml:space="preserve"> объектах связи, для последующей передачи на пульт централизованного наблюдения (ПЦН)</w:t>
      </w:r>
      <w:r w:rsidR="006D6B14" w:rsidRPr="002701EE">
        <w:rPr>
          <w:bCs/>
        </w:rPr>
        <w:t>.</w:t>
      </w:r>
    </w:p>
    <w:p w:rsidR="006D6B14" w:rsidRPr="002701EE" w:rsidRDefault="006D6B14" w:rsidP="00BF36F0">
      <w:pPr>
        <w:spacing w:after="120"/>
        <w:ind w:firstLine="360"/>
        <w:jc w:val="both"/>
        <w:rPr>
          <w:bCs/>
        </w:rPr>
      </w:pPr>
      <w:r w:rsidRPr="002701EE">
        <w:rPr>
          <w:bCs/>
        </w:rPr>
        <w:t>Для этого необходимо:</w:t>
      </w:r>
    </w:p>
    <w:p w:rsidR="006D6B14" w:rsidRDefault="00AF2FC8" w:rsidP="00BF36F0">
      <w:pPr>
        <w:numPr>
          <w:ilvl w:val="1"/>
          <w:numId w:val="1"/>
        </w:numPr>
        <w:spacing w:after="120"/>
        <w:jc w:val="both"/>
        <w:rPr>
          <w:bCs/>
        </w:rPr>
      </w:pPr>
      <w:r>
        <w:rPr>
          <w:bCs/>
        </w:rPr>
        <w:t>Провести капитальный ремонт</w:t>
      </w:r>
      <w:r w:rsidR="00FD1EC1">
        <w:rPr>
          <w:bCs/>
        </w:rPr>
        <w:t xml:space="preserve"> имеющуюся СОС</w:t>
      </w:r>
      <w:r w:rsidR="006D6B14" w:rsidRPr="002701EE">
        <w:rPr>
          <w:bCs/>
        </w:rPr>
        <w:t xml:space="preserve">, согласно </w:t>
      </w:r>
      <w:r w:rsidR="006D6B14">
        <w:rPr>
          <w:bCs/>
        </w:rPr>
        <w:t xml:space="preserve">прилагаемым </w:t>
      </w:r>
      <w:r w:rsidR="00FD1EC1">
        <w:rPr>
          <w:bCs/>
        </w:rPr>
        <w:t>Актам обследования объектов</w:t>
      </w:r>
      <w:r w:rsidR="006423E8">
        <w:rPr>
          <w:bCs/>
        </w:rPr>
        <w:t xml:space="preserve"> (42 объекта),</w:t>
      </w:r>
      <w:r w:rsidR="00FD1EC1">
        <w:rPr>
          <w:bCs/>
        </w:rPr>
        <w:t xml:space="preserve"> (Приложение №1</w:t>
      </w:r>
      <w:r w:rsidR="0038792A">
        <w:rPr>
          <w:bCs/>
        </w:rPr>
        <w:t xml:space="preserve"> к Техническому заданию</w:t>
      </w:r>
      <w:proofErr w:type="gramStart"/>
      <w:r w:rsidR="0038792A">
        <w:rPr>
          <w:bCs/>
        </w:rPr>
        <w:t xml:space="preserve"> </w:t>
      </w:r>
      <w:r w:rsidR="00FD1EC1">
        <w:rPr>
          <w:bCs/>
        </w:rPr>
        <w:t>)</w:t>
      </w:r>
      <w:proofErr w:type="gramEnd"/>
      <w:r w:rsidR="006D6B14" w:rsidRPr="002701EE">
        <w:rPr>
          <w:bCs/>
        </w:rPr>
        <w:t>.</w:t>
      </w:r>
    </w:p>
    <w:p w:rsidR="00FD1EC1" w:rsidRPr="002701EE" w:rsidRDefault="00FD1EC1" w:rsidP="00BF36F0">
      <w:pPr>
        <w:numPr>
          <w:ilvl w:val="1"/>
          <w:numId w:val="1"/>
        </w:numPr>
        <w:spacing w:after="120"/>
        <w:jc w:val="both"/>
        <w:rPr>
          <w:bCs/>
        </w:rPr>
      </w:pPr>
      <w:r>
        <w:rPr>
          <w:bCs/>
        </w:rPr>
        <w:t>Подготовить проектную документацию на данные объекты, для передачи охраны на ПЦН.</w:t>
      </w:r>
    </w:p>
    <w:p w:rsidR="006D6B14" w:rsidRDefault="00FD1EC1" w:rsidP="00BF36F0">
      <w:pPr>
        <w:spacing w:after="120"/>
        <w:jc w:val="both"/>
        <w:rPr>
          <w:bCs/>
        </w:rPr>
      </w:pPr>
      <w:r>
        <w:rPr>
          <w:bCs/>
        </w:rPr>
        <w:t xml:space="preserve">      1.3</w:t>
      </w:r>
      <w:r w:rsidR="006D6B14" w:rsidRPr="002701EE">
        <w:rPr>
          <w:bCs/>
        </w:rPr>
        <w:t xml:space="preserve">  Перечень объектов:</w:t>
      </w:r>
    </w:p>
    <w:tbl>
      <w:tblPr>
        <w:tblW w:w="6479" w:type="dxa"/>
        <w:tblInd w:w="534" w:type="dxa"/>
        <w:tblLook w:val="04A0" w:firstRow="1" w:lastRow="0" w:firstColumn="1" w:lastColumn="0" w:noHBand="0" w:noVBand="1"/>
      </w:tblPr>
      <w:tblGrid>
        <w:gridCol w:w="1479"/>
        <w:gridCol w:w="5000"/>
      </w:tblGrid>
      <w:tr w:rsidR="00D1401E" w:rsidRPr="00D1401E" w:rsidTr="00D1401E">
        <w:trPr>
          <w:trHeight w:val="330"/>
        </w:trPr>
        <w:tc>
          <w:tcPr>
            <w:tcW w:w="1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п. </w:t>
            </w:r>
            <w:proofErr w:type="spellStart"/>
            <w:r w:rsidRPr="00D1401E">
              <w:rPr>
                <w:color w:val="000000"/>
              </w:rPr>
              <w:t>Иглино</w:t>
            </w:r>
            <w:proofErr w:type="spellEnd"/>
            <w:r w:rsidRPr="00D1401E">
              <w:rPr>
                <w:color w:val="000000"/>
              </w:rPr>
              <w:t>, ул. Свердлова, 9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Кушнаренково, ул. </w:t>
            </w:r>
            <w:proofErr w:type="gramStart"/>
            <w:r w:rsidRPr="00D1401E">
              <w:rPr>
                <w:color w:val="000000"/>
              </w:rPr>
              <w:t>Октябрьская</w:t>
            </w:r>
            <w:proofErr w:type="gramEnd"/>
            <w:r w:rsidRPr="00D1401E">
              <w:rPr>
                <w:color w:val="000000"/>
              </w:rPr>
              <w:t>, 64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г. Благовещенск, ул. Седова, 118/2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proofErr w:type="gramStart"/>
            <w:r w:rsidRPr="00D1401E">
              <w:rPr>
                <w:color w:val="000000"/>
              </w:rPr>
              <w:t>с</w:t>
            </w:r>
            <w:proofErr w:type="gramEnd"/>
            <w:r w:rsidRPr="00D1401E">
              <w:rPr>
                <w:color w:val="000000"/>
              </w:rPr>
              <w:t xml:space="preserve">. </w:t>
            </w:r>
            <w:proofErr w:type="gramStart"/>
            <w:r w:rsidRPr="00D1401E">
              <w:rPr>
                <w:color w:val="000000"/>
              </w:rPr>
              <w:t>Н-Березовка</w:t>
            </w:r>
            <w:proofErr w:type="gramEnd"/>
            <w:r w:rsidRPr="00D1401E">
              <w:rPr>
                <w:color w:val="000000"/>
              </w:rPr>
              <w:t xml:space="preserve">, ул. </w:t>
            </w:r>
            <w:proofErr w:type="spellStart"/>
            <w:r w:rsidRPr="00D1401E">
              <w:rPr>
                <w:color w:val="000000"/>
              </w:rPr>
              <w:t>К.Маркса</w:t>
            </w:r>
            <w:proofErr w:type="spellEnd"/>
            <w:r w:rsidRPr="00D1401E">
              <w:rPr>
                <w:color w:val="000000"/>
              </w:rPr>
              <w:t>, 7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Месягутово, ул. </w:t>
            </w:r>
            <w:proofErr w:type="gramStart"/>
            <w:r w:rsidRPr="00D1401E">
              <w:rPr>
                <w:color w:val="000000"/>
              </w:rPr>
              <w:t>Электрическая</w:t>
            </w:r>
            <w:proofErr w:type="gramEnd"/>
            <w:r w:rsidRPr="00D1401E">
              <w:rPr>
                <w:color w:val="000000"/>
              </w:rPr>
              <w:t>, 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Архангельское, ул. Советская, 39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Аскарово, ул. Ленина, 35;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spellStart"/>
            <w:r w:rsidRPr="00D1401E">
              <w:rPr>
                <w:color w:val="000000"/>
              </w:rPr>
              <w:t>С.Субхангулово</w:t>
            </w:r>
            <w:proofErr w:type="spellEnd"/>
            <w:r w:rsidRPr="00D1401E">
              <w:rPr>
                <w:color w:val="000000"/>
              </w:rPr>
              <w:t>, ул. Ленина, 84;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г. Учалы, ул. Карла Маркса, 22;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Аскино, ул. </w:t>
            </w:r>
            <w:proofErr w:type="gramStart"/>
            <w:r w:rsidRPr="00D1401E">
              <w:rPr>
                <w:color w:val="000000"/>
              </w:rPr>
              <w:t>Советская</w:t>
            </w:r>
            <w:proofErr w:type="gramEnd"/>
            <w:r w:rsidRPr="00D1401E">
              <w:rPr>
                <w:color w:val="000000"/>
              </w:rPr>
              <w:t>, 7а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В. Татышлы, ул. Ленина, 90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Караидель, ул. Ленина, 34;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Ст. </w:t>
            </w:r>
            <w:proofErr w:type="spellStart"/>
            <w:r w:rsidRPr="00D1401E">
              <w:rPr>
                <w:color w:val="000000"/>
              </w:rPr>
              <w:t>Балтачево</w:t>
            </w:r>
            <w:proofErr w:type="spellEnd"/>
            <w:r w:rsidRPr="00D1401E">
              <w:rPr>
                <w:color w:val="000000"/>
              </w:rPr>
              <w:t>, ул</w:t>
            </w:r>
            <w:proofErr w:type="gramStart"/>
            <w:r w:rsidRPr="00D1401E">
              <w:rPr>
                <w:color w:val="000000"/>
              </w:rPr>
              <w:t>.С</w:t>
            </w:r>
            <w:proofErr w:type="gramEnd"/>
            <w:r w:rsidRPr="00D1401E">
              <w:rPr>
                <w:color w:val="000000"/>
              </w:rPr>
              <w:t>оветская,31;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spellStart"/>
            <w:r w:rsidRPr="00D1401E">
              <w:rPr>
                <w:color w:val="000000"/>
              </w:rPr>
              <w:t>Исянгулово</w:t>
            </w:r>
            <w:proofErr w:type="spellEnd"/>
            <w:r w:rsidRPr="00D1401E">
              <w:rPr>
                <w:color w:val="000000"/>
              </w:rPr>
              <w:t>, ул. Советская, 7;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г. Кумертау, ул. Ленина, 5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г. Кумертау, ул. </w:t>
            </w:r>
            <w:proofErr w:type="spellStart"/>
            <w:r w:rsidRPr="00D1401E">
              <w:rPr>
                <w:color w:val="000000"/>
              </w:rPr>
              <w:t>Куюргазинская</w:t>
            </w:r>
            <w:proofErr w:type="spellEnd"/>
            <w:r w:rsidRPr="00D1401E">
              <w:rPr>
                <w:color w:val="000000"/>
              </w:rPr>
              <w:t>, 2а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Мраково, ул. </w:t>
            </w:r>
            <w:proofErr w:type="spellStart"/>
            <w:r w:rsidRPr="00D1401E">
              <w:rPr>
                <w:color w:val="000000"/>
              </w:rPr>
              <w:t>З.Биишевой</w:t>
            </w:r>
            <w:proofErr w:type="spellEnd"/>
            <w:r w:rsidRPr="00D1401E">
              <w:rPr>
                <w:color w:val="000000"/>
              </w:rPr>
              <w:t>, 84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Месягутово, ул. </w:t>
            </w:r>
            <w:proofErr w:type="gramStart"/>
            <w:r w:rsidRPr="00D1401E">
              <w:rPr>
                <w:color w:val="000000"/>
              </w:rPr>
              <w:t>Коммунистическая</w:t>
            </w:r>
            <w:proofErr w:type="gramEnd"/>
            <w:r w:rsidRPr="00D1401E">
              <w:rPr>
                <w:color w:val="000000"/>
              </w:rPr>
              <w:t>, 24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19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spellStart"/>
            <w:r w:rsidRPr="00D1401E">
              <w:rPr>
                <w:color w:val="000000"/>
              </w:rPr>
              <w:t>Б.Устьикинск</w:t>
            </w:r>
            <w:proofErr w:type="spellEnd"/>
            <w:r w:rsidRPr="00D1401E">
              <w:rPr>
                <w:color w:val="000000"/>
              </w:rPr>
              <w:t>, ул. Ленина, 24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spellStart"/>
            <w:r w:rsidRPr="00D1401E">
              <w:rPr>
                <w:color w:val="000000"/>
              </w:rPr>
              <w:t>Малояз</w:t>
            </w:r>
            <w:proofErr w:type="gramStart"/>
            <w:r w:rsidRPr="00D1401E">
              <w:rPr>
                <w:color w:val="000000"/>
              </w:rPr>
              <w:t>,у</w:t>
            </w:r>
            <w:proofErr w:type="gramEnd"/>
            <w:r w:rsidRPr="00D1401E">
              <w:rPr>
                <w:color w:val="000000"/>
              </w:rPr>
              <w:t>л</w:t>
            </w:r>
            <w:proofErr w:type="spellEnd"/>
            <w:r w:rsidRPr="00D1401E">
              <w:rPr>
                <w:color w:val="000000"/>
              </w:rPr>
              <w:t>. Советская, 53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Н. </w:t>
            </w:r>
            <w:proofErr w:type="spellStart"/>
            <w:r w:rsidRPr="00D1401E">
              <w:rPr>
                <w:color w:val="000000"/>
              </w:rPr>
              <w:t>Белокатай</w:t>
            </w:r>
            <w:proofErr w:type="spellEnd"/>
            <w:r w:rsidRPr="00D1401E">
              <w:rPr>
                <w:color w:val="000000"/>
              </w:rPr>
              <w:t>, ул. Советская, 107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г. Сибай, ул. Кирова, 31, Здание АТС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spellStart"/>
            <w:r w:rsidRPr="00D1401E">
              <w:rPr>
                <w:color w:val="000000"/>
              </w:rPr>
              <w:t>Акъяр</w:t>
            </w:r>
            <w:proofErr w:type="spellEnd"/>
            <w:r w:rsidRPr="00D1401E">
              <w:rPr>
                <w:color w:val="000000"/>
              </w:rPr>
              <w:t xml:space="preserve">, ул. </w:t>
            </w:r>
            <w:proofErr w:type="spellStart"/>
            <w:r w:rsidRPr="00D1401E">
              <w:rPr>
                <w:color w:val="000000"/>
              </w:rPr>
              <w:t>Акмуллы</w:t>
            </w:r>
            <w:proofErr w:type="spellEnd"/>
            <w:r w:rsidRPr="00D1401E">
              <w:rPr>
                <w:color w:val="000000"/>
              </w:rPr>
              <w:t>, 7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г. Баймак, пр-т С. </w:t>
            </w:r>
            <w:proofErr w:type="spellStart"/>
            <w:r w:rsidRPr="00D1401E">
              <w:rPr>
                <w:color w:val="000000"/>
              </w:rPr>
              <w:t>Юлаева</w:t>
            </w:r>
            <w:proofErr w:type="spellEnd"/>
            <w:r w:rsidRPr="00D1401E">
              <w:rPr>
                <w:color w:val="000000"/>
              </w:rPr>
              <w:t>, 44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lastRenderedPageBreak/>
              <w:t>25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Зилаир, ул. Ленина, 64а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г. Ишимбай, ул. </w:t>
            </w:r>
            <w:proofErr w:type="gramStart"/>
            <w:r w:rsidRPr="00D1401E">
              <w:rPr>
                <w:color w:val="000000"/>
              </w:rPr>
              <w:t>Геологическая</w:t>
            </w:r>
            <w:proofErr w:type="gramEnd"/>
            <w:r w:rsidRPr="00D1401E">
              <w:rPr>
                <w:color w:val="000000"/>
              </w:rPr>
              <w:t>, 11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gramStart"/>
            <w:r w:rsidRPr="00D1401E">
              <w:rPr>
                <w:color w:val="000000"/>
              </w:rPr>
              <w:t>Петровское</w:t>
            </w:r>
            <w:proofErr w:type="gramEnd"/>
            <w:r w:rsidRPr="00D1401E">
              <w:rPr>
                <w:color w:val="000000"/>
              </w:rPr>
              <w:t>, ул. Ленина, 29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proofErr w:type="gramStart"/>
            <w:r w:rsidRPr="00D1401E">
              <w:rPr>
                <w:color w:val="000000"/>
              </w:rPr>
              <w:t>с</w:t>
            </w:r>
            <w:proofErr w:type="gramEnd"/>
            <w:r w:rsidRPr="00D1401E">
              <w:rPr>
                <w:color w:val="000000"/>
              </w:rPr>
              <w:t>. Стерлибашево, ул. Карла Маркса, 109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29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</w:t>
            </w:r>
            <w:proofErr w:type="spellStart"/>
            <w:r w:rsidRPr="00D1401E">
              <w:rPr>
                <w:color w:val="000000"/>
              </w:rPr>
              <w:t>Толбазы</w:t>
            </w:r>
            <w:proofErr w:type="spellEnd"/>
            <w:r w:rsidRPr="00D1401E">
              <w:rPr>
                <w:color w:val="000000"/>
              </w:rPr>
              <w:t>, ул. Первомайская, 12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proofErr w:type="gramStart"/>
            <w:r w:rsidRPr="00D1401E">
              <w:rPr>
                <w:color w:val="000000"/>
              </w:rPr>
              <w:t>с</w:t>
            </w:r>
            <w:proofErr w:type="gramEnd"/>
            <w:r w:rsidRPr="00D1401E">
              <w:rPr>
                <w:color w:val="000000"/>
              </w:rPr>
              <w:t>. Федоровка, ул. Коммунистическая, 72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Бакалы, ул. Мостовая, 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Буздяк, ул. Красная площадь, 19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Ермекеево, ул. Ленина, 17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К. </w:t>
            </w:r>
            <w:proofErr w:type="spellStart"/>
            <w:r w:rsidRPr="00D1401E">
              <w:rPr>
                <w:color w:val="000000"/>
              </w:rPr>
              <w:t>Мияки</w:t>
            </w:r>
            <w:proofErr w:type="spellEnd"/>
            <w:r w:rsidRPr="00D1401E">
              <w:rPr>
                <w:color w:val="000000"/>
              </w:rPr>
              <w:t>, л. Ленина, 21.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п. Приютово, ул. Бульвар Мира, 2а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п. </w:t>
            </w:r>
            <w:proofErr w:type="spellStart"/>
            <w:r w:rsidRPr="00D1401E">
              <w:rPr>
                <w:color w:val="000000"/>
              </w:rPr>
              <w:t>Раевка</w:t>
            </w:r>
            <w:proofErr w:type="spellEnd"/>
            <w:r w:rsidRPr="00D1401E">
              <w:rPr>
                <w:color w:val="000000"/>
              </w:rPr>
              <w:t>, ул. Ленина, 114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Чекмагуш, ул. Ленина, 57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Шаран, ул. </w:t>
            </w:r>
            <w:proofErr w:type="gramStart"/>
            <w:r w:rsidRPr="00D1401E">
              <w:rPr>
                <w:color w:val="000000"/>
              </w:rPr>
              <w:t>Центральная</w:t>
            </w:r>
            <w:proofErr w:type="gramEnd"/>
            <w:r w:rsidRPr="00D1401E">
              <w:rPr>
                <w:color w:val="000000"/>
              </w:rPr>
              <w:t>, 23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39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Бижбуляк, ул. </w:t>
            </w:r>
            <w:proofErr w:type="gramStart"/>
            <w:r w:rsidRPr="00D1401E">
              <w:rPr>
                <w:color w:val="000000"/>
              </w:rPr>
              <w:t>Центральная</w:t>
            </w:r>
            <w:proofErr w:type="gramEnd"/>
            <w:r w:rsidRPr="00D1401E">
              <w:rPr>
                <w:color w:val="000000"/>
              </w:rPr>
              <w:t>, 50а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40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>с. Языково, ул. Ленина, 83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41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proofErr w:type="gramStart"/>
            <w:r w:rsidRPr="00D1401E">
              <w:rPr>
                <w:color w:val="000000"/>
              </w:rPr>
              <w:t>с</w:t>
            </w:r>
            <w:proofErr w:type="gramEnd"/>
            <w:r w:rsidRPr="00D1401E">
              <w:rPr>
                <w:color w:val="000000"/>
              </w:rPr>
              <w:t>. Красная Горка, ул. Советская, 53</w:t>
            </w:r>
          </w:p>
        </w:tc>
      </w:tr>
      <w:tr w:rsidR="00D1401E" w:rsidRPr="00D1401E" w:rsidTr="00D1401E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jc w:val="center"/>
              <w:rPr>
                <w:color w:val="000000"/>
              </w:rPr>
            </w:pPr>
            <w:r w:rsidRPr="00D1401E">
              <w:rPr>
                <w:color w:val="000000"/>
              </w:rPr>
              <w:t>42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401E" w:rsidRPr="00D1401E" w:rsidRDefault="00D1401E" w:rsidP="00D1401E">
            <w:pPr>
              <w:rPr>
                <w:color w:val="000000"/>
              </w:rPr>
            </w:pPr>
            <w:r w:rsidRPr="00D1401E">
              <w:rPr>
                <w:color w:val="000000"/>
              </w:rPr>
              <w:t xml:space="preserve">с. Верхнеяркеево, ул. </w:t>
            </w:r>
            <w:proofErr w:type="gramStart"/>
            <w:r w:rsidRPr="00D1401E">
              <w:rPr>
                <w:color w:val="000000"/>
              </w:rPr>
              <w:t>Красноармейская</w:t>
            </w:r>
            <w:proofErr w:type="gramEnd"/>
            <w:r w:rsidRPr="00D1401E">
              <w:rPr>
                <w:color w:val="000000"/>
              </w:rPr>
              <w:t>, 37</w:t>
            </w:r>
          </w:p>
        </w:tc>
      </w:tr>
    </w:tbl>
    <w:p w:rsidR="006D6B14" w:rsidRPr="002701EE" w:rsidRDefault="006D6B14" w:rsidP="006D6B14">
      <w:pPr>
        <w:rPr>
          <w:bCs/>
        </w:rPr>
      </w:pPr>
    </w:p>
    <w:p w:rsidR="006D6B14" w:rsidRPr="002701EE" w:rsidRDefault="00FD1EC1" w:rsidP="006D6B14">
      <w:pPr>
        <w:jc w:val="both"/>
        <w:rPr>
          <w:snapToGrid w:val="0"/>
        </w:rPr>
      </w:pPr>
      <w:r>
        <w:rPr>
          <w:bCs/>
          <w:snapToGrid w:val="0"/>
        </w:rPr>
        <w:t xml:space="preserve">      1.4</w:t>
      </w:r>
      <w:r w:rsidR="006D6B14">
        <w:rPr>
          <w:bCs/>
          <w:snapToGrid w:val="0"/>
        </w:rPr>
        <w:t>.</w:t>
      </w:r>
      <w:r w:rsidR="006D6B14" w:rsidRPr="002701EE">
        <w:rPr>
          <w:bCs/>
          <w:snapToGrid w:val="0"/>
        </w:rPr>
        <w:t xml:space="preserve"> При проведении монтажных работ следует руководствоваться действующими нормативными документами по строительству и прочими нормативами по системам безопасности объектов,</w:t>
      </w:r>
      <w:r w:rsidR="006D6B14" w:rsidRPr="002701EE">
        <w:rPr>
          <w:snapToGrid w:val="0"/>
        </w:rPr>
        <w:t xml:space="preserve"> к</w:t>
      </w:r>
      <w:r w:rsidR="006D6B14">
        <w:rPr>
          <w:snapToGrid w:val="0"/>
        </w:rPr>
        <w:t>ачеству материалов</w:t>
      </w:r>
      <w:r w:rsidR="006D6B14" w:rsidRPr="002701EE">
        <w:rPr>
          <w:snapToGrid w:val="0"/>
        </w:rPr>
        <w:t xml:space="preserve"> и комплектующих изделий, конструкций и систем, применяемых для производства работ, соответствия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6D6B14" w:rsidRPr="002701EE" w:rsidRDefault="006D6B14" w:rsidP="006D6B14">
      <w:pPr>
        <w:ind w:firstLine="360"/>
        <w:jc w:val="both"/>
        <w:rPr>
          <w:bCs/>
        </w:rPr>
      </w:pPr>
    </w:p>
    <w:p w:rsidR="006D6B14" w:rsidRPr="002701EE" w:rsidRDefault="006D6B14" w:rsidP="006D6B14">
      <w:pPr>
        <w:ind w:firstLine="360"/>
        <w:jc w:val="both"/>
        <w:rPr>
          <w:bCs/>
        </w:rPr>
      </w:pPr>
      <w:r w:rsidRPr="002701EE">
        <w:rPr>
          <w:bCs/>
        </w:rPr>
        <w:t>1.</w:t>
      </w:r>
      <w:r w:rsidR="00FD1EC1">
        <w:rPr>
          <w:bCs/>
        </w:rPr>
        <w:t>5</w:t>
      </w:r>
      <w:r w:rsidRPr="002701EE">
        <w:rPr>
          <w:bCs/>
        </w:rPr>
        <w:t>.  Гарантии подрядчика:</w:t>
      </w:r>
    </w:p>
    <w:p w:rsidR="006D6B14" w:rsidRPr="002701EE" w:rsidRDefault="006D6B14" w:rsidP="006D6B14">
      <w:pPr>
        <w:tabs>
          <w:tab w:val="left" w:pos="4140"/>
          <w:tab w:val="left" w:pos="4680"/>
        </w:tabs>
        <w:spacing w:before="120"/>
        <w:jc w:val="both"/>
        <w:rPr>
          <w:bCs/>
        </w:rPr>
      </w:pPr>
      <w:r w:rsidRPr="002701EE">
        <w:rPr>
          <w:bCs/>
          <w:caps/>
        </w:rPr>
        <w:t xml:space="preserve">- </w:t>
      </w:r>
      <w:r w:rsidRPr="002701EE">
        <w:rPr>
          <w:bCs/>
        </w:rPr>
        <w:t>выполнение всех работ в полном объеме и в сроки, определенные условиями Договора;</w:t>
      </w:r>
    </w:p>
    <w:p w:rsidR="006D6B14" w:rsidRPr="002701EE" w:rsidRDefault="006D6B14" w:rsidP="006D6B14">
      <w:pPr>
        <w:tabs>
          <w:tab w:val="left" w:pos="4140"/>
          <w:tab w:val="left" w:pos="4680"/>
        </w:tabs>
        <w:spacing w:before="120"/>
        <w:jc w:val="both"/>
        <w:rPr>
          <w:bCs/>
        </w:rPr>
      </w:pPr>
      <w:r w:rsidRPr="002701EE">
        <w:rPr>
          <w:bCs/>
        </w:rPr>
        <w:t>- качество выполнения всех работ в соответствии с требованиями передаваемой Заказчику технической документации и действующими нормами;</w:t>
      </w:r>
    </w:p>
    <w:p w:rsidR="006D6B14" w:rsidRPr="002701EE" w:rsidRDefault="006D6B14" w:rsidP="006D6B14">
      <w:pPr>
        <w:tabs>
          <w:tab w:val="left" w:pos="4140"/>
          <w:tab w:val="left" w:pos="4680"/>
        </w:tabs>
        <w:spacing w:before="120"/>
        <w:jc w:val="both"/>
        <w:rPr>
          <w:bCs/>
          <w:caps/>
        </w:rPr>
      </w:pPr>
      <w:r w:rsidRPr="002701EE">
        <w:rPr>
          <w:bCs/>
        </w:rPr>
        <w:t>- своевременное устранение недостатков и дефектов, выявленных при приемке работ и в период гарантийной эксплуатации Объекта после приемки результата работ</w:t>
      </w:r>
      <w:r w:rsidRPr="002701EE">
        <w:rPr>
          <w:bCs/>
          <w:caps/>
        </w:rPr>
        <w:t>.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  <w:r w:rsidRPr="002701EE">
        <w:rPr>
          <w:b/>
          <w:bCs/>
        </w:rPr>
        <w:t>2.Требования к функционированию системы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firstLine="426"/>
        <w:jc w:val="both"/>
      </w:pPr>
      <w:r w:rsidRPr="002701EE">
        <w:t>Системы охранной сигнализации должны обеспечить: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firstLine="426"/>
        <w:jc w:val="both"/>
      </w:pPr>
      <w:r>
        <w:t xml:space="preserve">- </w:t>
      </w:r>
      <w:r w:rsidRPr="002701EE">
        <w:t>круглосуточную бесперебойную работу;</w:t>
      </w:r>
    </w:p>
    <w:p w:rsidR="006D6B14" w:rsidRPr="002701EE" w:rsidRDefault="006D6B14" w:rsidP="006D6B14">
      <w:pPr>
        <w:ind w:right="234" w:firstLine="426"/>
        <w:jc w:val="both"/>
      </w:pPr>
      <w:r w:rsidRPr="002701EE">
        <w:t>- передача тревожных сигналов должна осуществляться по каналам связи, сопряженным с приемным оборудованием компа</w:t>
      </w:r>
      <w:r>
        <w:t>нии, осуществляющей мониторинг;</w:t>
      </w:r>
    </w:p>
    <w:p w:rsidR="006D6B14" w:rsidRPr="002701EE" w:rsidRDefault="006D6B14" w:rsidP="006D6B14">
      <w:pPr>
        <w:tabs>
          <w:tab w:val="left" w:pos="567"/>
        </w:tabs>
        <w:ind w:right="234" w:firstLine="426"/>
        <w:jc w:val="both"/>
      </w:pPr>
      <w:r>
        <w:t xml:space="preserve">- </w:t>
      </w:r>
      <w:r w:rsidRPr="002701EE">
        <w:t>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состоянии.</w:t>
      </w:r>
    </w:p>
    <w:p w:rsidR="006D6B14" w:rsidRDefault="006D6B14" w:rsidP="006D6B14">
      <w:pPr>
        <w:ind w:right="234"/>
        <w:jc w:val="both"/>
        <w:rPr>
          <w:bCs/>
        </w:rPr>
      </w:pPr>
    </w:p>
    <w:p w:rsidR="006D6B14" w:rsidRPr="002701EE" w:rsidRDefault="006D6B14" w:rsidP="006D6B14">
      <w:pPr>
        <w:ind w:right="234" w:firstLine="426"/>
        <w:jc w:val="both"/>
        <w:rPr>
          <w:b/>
          <w:bCs/>
        </w:rPr>
      </w:pPr>
      <w:r w:rsidRPr="002701EE">
        <w:rPr>
          <w:b/>
          <w:bCs/>
        </w:rPr>
        <w:t>3.</w:t>
      </w:r>
      <w:r w:rsidRPr="002701EE">
        <w:t xml:space="preserve"> </w:t>
      </w:r>
      <w:r w:rsidRPr="002701EE">
        <w:rPr>
          <w:b/>
          <w:bCs/>
        </w:rPr>
        <w:t>Требования к защите от влияния внешних воздействий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lastRenderedPageBreak/>
        <w:t xml:space="preserve">3.1. </w:t>
      </w:r>
      <w:r>
        <w:t>А</w:t>
      </w:r>
      <w:r w:rsidRPr="002701EE">
        <w:t>ппаратура системы, устанавливаем</w:t>
      </w:r>
      <w:r>
        <w:t>ая</w:t>
      </w:r>
      <w:r w:rsidRPr="002701EE">
        <w:t xml:space="preserve"> вне помещений, должн</w:t>
      </w:r>
      <w:r>
        <w:t>а</w:t>
      </w:r>
      <w:r w:rsidRPr="002701EE">
        <w:t xml:space="preserve"> быть устойчив</w:t>
      </w:r>
      <w:r>
        <w:t>а</w:t>
      </w:r>
      <w:r w:rsidRPr="002701EE">
        <w:t xml:space="preserve"> к внешним воздействиям в условиях умеренного климата, в том числе к воздействию грозовых разрядов, в антивандальном исполнении.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t>3.2. Все внешние кабельные линии должны быть защищены с обоих концов по току и напряжению от грозовых разрядов.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t xml:space="preserve">3.3. Система должна обеспечить защиту </w:t>
      </w:r>
      <w:r w:rsidR="00645ECC">
        <w:t>охранных систем</w:t>
      </w:r>
      <w:r w:rsidRPr="002701EE">
        <w:t xml:space="preserve"> от несанкционированного доступа со стороны пользователей, обслуживающего персонала и посторонних лиц.</w:t>
      </w:r>
    </w:p>
    <w:p w:rsidR="006D6B14" w:rsidRPr="007D01B0" w:rsidRDefault="006D6B14" w:rsidP="006D6B1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b/>
          <w:bCs/>
        </w:rPr>
      </w:pPr>
      <w:bookmarkStart w:id="0" w:name="_GoBack"/>
      <w:bookmarkEnd w:id="0"/>
      <w:r w:rsidRPr="002701EE">
        <w:rPr>
          <w:b/>
          <w:bCs/>
        </w:rPr>
        <w:t>4.</w:t>
      </w:r>
      <w:r w:rsidRPr="002701EE">
        <w:t xml:space="preserve"> </w:t>
      </w:r>
      <w:r w:rsidRPr="002701EE">
        <w:rPr>
          <w:b/>
          <w:bCs/>
        </w:rPr>
        <w:t>Требования безопасности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t xml:space="preserve">4.1. </w:t>
      </w:r>
      <w:r>
        <w:t>С</w:t>
      </w:r>
      <w:r w:rsidRPr="002701EE">
        <w:t>истем</w:t>
      </w:r>
      <w:r>
        <w:t>а</w:t>
      </w:r>
      <w:r w:rsidRPr="002701EE">
        <w:t xml:space="preserve"> должн</w:t>
      </w:r>
      <w:r>
        <w:t>а</w:t>
      </w:r>
      <w:r w:rsidRPr="002701EE">
        <w:t xml:space="preserve"> обеспечивать безопасность работающих при монтаже (демонтаже), эксплуатации и обслуживании при соблюдении требований, предусмотренных эксплуатационной документацией и действующими правилами электробезопасности.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t>4.2. Все устанавливаемые на объекте технические средства, конструкции и отделочные материалы должны быть безвредны для здоровья лиц, имеющих к ним доступ, и иметь соответствующие санитарные сертификаты.</w:t>
      </w:r>
    </w:p>
    <w:p w:rsidR="006D6B14" w:rsidRPr="002701EE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t>4.3. Устанавливаем</w:t>
      </w:r>
      <w:r>
        <w:t>ая</w:t>
      </w:r>
      <w:r w:rsidRPr="002701EE">
        <w:t xml:space="preserve"> </w:t>
      </w:r>
      <w:r>
        <w:t>система</w:t>
      </w:r>
      <w:r w:rsidRPr="002701EE">
        <w:t xml:space="preserve"> должн</w:t>
      </w:r>
      <w:r>
        <w:t xml:space="preserve">а </w:t>
      </w:r>
      <w:r w:rsidRPr="002701EE">
        <w:t>отвечать требованиям пожарной безопасности.</w:t>
      </w:r>
    </w:p>
    <w:p w:rsidR="009245E5" w:rsidRPr="002402C8" w:rsidRDefault="006D6B14" w:rsidP="006D6B14">
      <w:pPr>
        <w:shd w:val="clear" w:color="auto" w:fill="FFFFFF"/>
        <w:autoSpaceDE w:val="0"/>
        <w:autoSpaceDN w:val="0"/>
        <w:adjustRightInd w:val="0"/>
        <w:jc w:val="both"/>
      </w:pPr>
      <w:r w:rsidRPr="002701EE">
        <w:t>4.4. Применяем</w:t>
      </w:r>
      <w:r>
        <w:t>ые</w:t>
      </w:r>
      <w:r w:rsidRPr="002701EE">
        <w:t xml:space="preserve"> </w:t>
      </w:r>
      <w:r>
        <w:t>материалы</w:t>
      </w:r>
      <w:r w:rsidRPr="002701EE">
        <w:t xml:space="preserve">, </w:t>
      </w:r>
      <w:r>
        <w:t>их</w:t>
      </w:r>
      <w:r w:rsidRPr="002701EE">
        <w:t xml:space="preserve"> расположение и условия эксплуатации должны отвечать требованиям «Санитарных норм и правил».</w:t>
      </w:r>
    </w:p>
    <w:p w:rsidR="002402C8" w:rsidRPr="00D1401E" w:rsidRDefault="002402C8" w:rsidP="006D6B14">
      <w:pPr>
        <w:shd w:val="clear" w:color="auto" w:fill="FFFFFF"/>
        <w:autoSpaceDE w:val="0"/>
        <w:autoSpaceDN w:val="0"/>
        <w:adjustRightInd w:val="0"/>
        <w:jc w:val="both"/>
      </w:pPr>
    </w:p>
    <w:p w:rsidR="002402C8" w:rsidRPr="00D1401E" w:rsidRDefault="002402C8" w:rsidP="006D6B14">
      <w:pPr>
        <w:shd w:val="clear" w:color="auto" w:fill="FFFFFF"/>
        <w:autoSpaceDE w:val="0"/>
        <w:autoSpaceDN w:val="0"/>
        <w:adjustRightInd w:val="0"/>
        <w:jc w:val="both"/>
      </w:pPr>
    </w:p>
    <w:p w:rsidR="002402C8" w:rsidRPr="00D1401E" w:rsidRDefault="002402C8" w:rsidP="006D6B14">
      <w:pPr>
        <w:shd w:val="clear" w:color="auto" w:fill="FFFFFF"/>
        <w:autoSpaceDE w:val="0"/>
        <w:autoSpaceDN w:val="0"/>
        <w:adjustRightInd w:val="0"/>
        <w:jc w:val="both"/>
      </w:pPr>
    </w:p>
    <w:sectPr w:rsidR="002402C8" w:rsidRPr="00D14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342CD"/>
    <w:multiLevelType w:val="multilevel"/>
    <w:tmpl w:val="8AB6E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4"/>
    <w:rsid w:val="002402C8"/>
    <w:rsid w:val="00375E32"/>
    <w:rsid w:val="0038792A"/>
    <w:rsid w:val="0039164C"/>
    <w:rsid w:val="005B3F6B"/>
    <w:rsid w:val="006423E8"/>
    <w:rsid w:val="00645ECC"/>
    <w:rsid w:val="006D6B14"/>
    <w:rsid w:val="007D01B0"/>
    <w:rsid w:val="009022A6"/>
    <w:rsid w:val="009245E5"/>
    <w:rsid w:val="00AF2FC8"/>
    <w:rsid w:val="00BF36F0"/>
    <w:rsid w:val="00C20EEB"/>
    <w:rsid w:val="00D1401E"/>
    <w:rsid w:val="00FD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2402C8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2402C8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2DC2A-6D39-411F-A0DB-B304D5E0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"Башинформсвязь"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Луговской</dc:creator>
  <cp:lastModifiedBy>Фаррахова Эльвера Римовна</cp:lastModifiedBy>
  <cp:revision>5</cp:revision>
  <dcterms:created xsi:type="dcterms:W3CDTF">2015-10-26T04:10:00Z</dcterms:created>
  <dcterms:modified xsi:type="dcterms:W3CDTF">2015-10-27T09:48:00Z</dcterms:modified>
</cp:coreProperties>
</file>